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25" w:rsidRPr="005B4625" w:rsidRDefault="005E1A62" w:rsidP="005B4625">
      <w:pPr>
        <w:spacing w:after="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Post-</w:t>
      </w:r>
      <w:r w:rsidR="00E24E95">
        <w:rPr>
          <w:b/>
          <w:sz w:val="32"/>
          <w:szCs w:val="32"/>
        </w:rPr>
        <w:t>doctorat</w:t>
      </w:r>
      <w:r w:rsidR="005B4625" w:rsidRPr="005B4625">
        <w:rPr>
          <w:b/>
          <w:sz w:val="32"/>
          <w:szCs w:val="32"/>
        </w:rPr>
        <w:t xml:space="preserve"> (</w:t>
      </w:r>
      <w:r w:rsidR="00E24E95">
        <w:rPr>
          <w:b/>
          <w:sz w:val="32"/>
          <w:szCs w:val="32"/>
        </w:rPr>
        <w:t>1 an</w:t>
      </w:r>
      <w:r w:rsidR="005B4625" w:rsidRPr="005B4625">
        <w:rPr>
          <w:b/>
          <w:sz w:val="32"/>
          <w:szCs w:val="32"/>
        </w:rPr>
        <w:t xml:space="preserve">) au LGRE UHA en énergie/combustion : </w:t>
      </w:r>
    </w:p>
    <w:p w:rsidR="005B4625" w:rsidRPr="005B4625" w:rsidRDefault="005B4625" w:rsidP="005B4625">
      <w:pPr>
        <w:spacing w:after="40"/>
        <w:jc w:val="center"/>
        <w:rPr>
          <w:b/>
          <w:sz w:val="32"/>
          <w:szCs w:val="32"/>
        </w:rPr>
      </w:pPr>
      <w:r w:rsidRPr="005B4625">
        <w:rPr>
          <w:b/>
          <w:sz w:val="32"/>
          <w:szCs w:val="32"/>
        </w:rPr>
        <w:t xml:space="preserve">Étude de la </w:t>
      </w:r>
      <w:r w:rsidR="00E24E95">
        <w:rPr>
          <w:b/>
          <w:sz w:val="32"/>
          <w:szCs w:val="32"/>
        </w:rPr>
        <w:t>réduction</w:t>
      </w:r>
      <w:r w:rsidRPr="005B4625">
        <w:rPr>
          <w:b/>
          <w:sz w:val="32"/>
          <w:szCs w:val="32"/>
        </w:rPr>
        <w:t xml:space="preserve"> de</w:t>
      </w:r>
      <w:r w:rsidR="00E24E95">
        <w:rPr>
          <w:b/>
          <w:sz w:val="32"/>
          <w:szCs w:val="32"/>
        </w:rPr>
        <w:t>s</w:t>
      </w:r>
      <w:r w:rsidRPr="005B4625">
        <w:rPr>
          <w:b/>
          <w:sz w:val="32"/>
          <w:szCs w:val="32"/>
        </w:rPr>
        <w:t xml:space="preserve"> </w:t>
      </w:r>
      <w:r w:rsidR="00E24E95">
        <w:rPr>
          <w:b/>
          <w:sz w:val="32"/>
          <w:szCs w:val="32"/>
        </w:rPr>
        <w:t>oxydes de fer</w:t>
      </w:r>
    </w:p>
    <w:p w:rsidR="005B4625" w:rsidRDefault="005B4625" w:rsidP="005B4625">
      <w:pPr>
        <w:spacing w:after="40"/>
        <w:jc w:val="both"/>
        <w:rPr>
          <w:rFonts w:cs="Times New Roman"/>
          <w:b/>
        </w:rPr>
      </w:pPr>
    </w:p>
    <w:p w:rsidR="00711E71" w:rsidRPr="005B4625" w:rsidRDefault="00711E71" w:rsidP="005B4625">
      <w:pPr>
        <w:spacing w:after="40"/>
        <w:jc w:val="both"/>
        <w:rPr>
          <w:b/>
          <w:sz w:val="24"/>
          <w:szCs w:val="24"/>
        </w:rPr>
      </w:pPr>
      <w:r w:rsidRPr="005B4625">
        <w:rPr>
          <w:rFonts w:cs="Times New Roman"/>
          <w:b/>
          <w:sz w:val="20"/>
          <w:szCs w:val="20"/>
        </w:rPr>
        <w:t>Contrat</w:t>
      </w:r>
      <w:r w:rsidRPr="005B4625">
        <w:rPr>
          <w:rFonts w:cs="Times New Roman"/>
          <w:sz w:val="20"/>
          <w:szCs w:val="20"/>
        </w:rPr>
        <w:t> : CDD</w:t>
      </w:r>
      <w:r w:rsidR="00C408E9" w:rsidRPr="005B4625">
        <w:rPr>
          <w:rFonts w:cs="Times New Roman"/>
          <w:sz w:val="20"/>
          <w:szCs w:val="20"/>
        </w:rPr>
        <w:t xml:space="preserve"> </w:t>
      </w:r>
    </w:p>
    <w:p w:rsidR="00711E71" w:rsidRPr="005B4625" w:rsidRDefault="00711E71" w:rsidP="00127B4E">
      <w:pPr>
        <w:spacing w:after="40"/>
        <w:jc w:val="both"/>
        <w:rPr>
          <w:rFonts w:cs="Times New Roman"/>
          <w:sz w:val="20"/>
          <w:szCs w:val="20"/>
        </w:rPr>
      </w:pPr>
      <w:r w:rsidRPr="005B4625">
        <w:rPr>
          <w:rFonts w:cs="Times New Roman"/>
          <w:b/>
          <w:sz w:val="20"/>
          <w:szCs w:val="20"/>
        </w:rPr>
        <w:t>Employeur </w:t>
      </w:r>
      <w:r w:rsidRPr="005B4625">
        <w:rPr>
          <w:rFonts w:cs="Times New Roman"/>
          <w:sz w:val="20"/>
          <w:szCs w:val="20"/>
        </w:rPr>
        <w:t>: Université de Haute-Alsace (UHA)</w:t>
      </w:r>
    </w:p>
    <w:p w:rsidR="00711E71" w:rsidRPr="005B4625" w:rsidRDefault="00711E71" w:rsidP="00127B4E">
      <w:pPr>
        <w:spacing w:after="40"/>
        <w:jc w:val="both"/>
        <w:rPr>
          <w:rFonts w:cs="Times New Roman"/>
          <w:sz w:val="20"/>
          <w:szCs w:val="20"/>
        </w:rPr>
      </w:pPr>
      <w:r w:rsidRPr="005B4625">
        <w:rPr>
          <w:rFonts w:cs="Times New Roman"/>
          <w:b/>
          <w:sz w:val="20"/>
          <w:szCs w:val="20"/>
        </w:rPr>
        <w:t>Division/Service</w:t>
      </w:r>
      <w:r w:rsidRPr="005B4625">
        <w:rPr>
          <w:rFonts w:cs="Times New Roman"/>
          <w:sz w:val="20"/>
          <w:szCs w:val="20"/>
        </w:rPr>
        <w:t xml:space="preserve"> : Laboratoire Gestion des Risques et Environnement (GRE) – </w:t>
      </w:r>
      <w:r w:rsidR="009357FA" w:rsidRPr="005B4625">
        <w:rPr>
          <w:rFonts w:cs="Times New Roman"/>
          <w:sz w:val="20"/>
          <w:szCs w:val="20"/>
        </w:rPr>
        <w:t>UR</w:t>
      </w:r>
      <w:r w:rsidRPr="005B4625">
        <w:rPr>
          <w:rFonts w:cs="Times New Roman"/>
          <w:sz w:val="20"/>
          <w:szCs w:val="20"/>
        </w:rPr>
        <w:t xml:space="preserve"> 2334</w:t>
      </w:r>
    </w:p>
    <w:p w:rsidR="00711E71" w:rsidRPr="005B4625" w:rsidRDefault="00711E71" w:rsidP="00127B4E">
      <w:pPr>
        <w:spacing w:after="40"/>
        <w:jc w:val="both"/>
        <w:rPr>
          <w:rFonts w:cs="Times New Roman"/>
          <w:sz w:val="20"/>
          <w:szCs w:val="20"/>
        </w:rPr>
      </w:pPr>
      <w:r w:rsidRPr="005B4625">
        <w:rPr>
          <w:rFonts w:cs="Times New Roman"/>
          <w:b/>
          <w:sz w:val="20"/>
          <w:szCs w:val="20"/>
        </w:rPr>
        <w:t>Lieu de travail</w:t>
      </w:r>
      <w:r w:rsidRPr="005B4625">
        <w:rPr>
          <w:rFonts w:cs="Times New Roman"/>
          <w:sz w:val="20"/>
          <w:szCs w:val="20"/>
        </w:rPr>
        <w:t> : 3 bis rue Alfred Werner 68093 Mulhouse Cedex Mulhouse – France</w:t>
      </w:r>
    </w:p>
    <w:p w:rsidR="00711E71" w:rsidRPr="005B4625" w:rsidRDefault="00711E71" w:rsidP="00127B4E">
      <w:pPr>
        <w:spacing w:after="40"/>
        <w:jc w:val="both"/>
        <w:rPr>
          <w:rFonts w:cs="Times New Roman"/>
          <w:sz w:val="20"/>
          <w:szCs w:val="20"/>
        </w:rPr>
      </w:pPr>
      <w:r w:rsidRPr="005B4625">
        <w:rPr>
          <w:rFonts w:cs="Times New Roman"/>
          <w:b/>
          <w:sz w:val="20"/>
          <w:szCs w:val="20"/>
        </w:rPr>
        <w:t xml:space="preserve">Type de poste : </w:t>
      </w:r>
      <w:r w:rsidRPr="005B4625">
        <w:rPr>
          <w:rFonts w:cs="Times New Roman"/>
          <w:sz w:val="20"/>
          <w:szCs w:val="20"/>
        </w:rPr>
        <w:t>temps plein (35h / semaine)</w:t>
      </w:r>
    </w:p>
    <w:p w:rsidR="00127B4E" w:rsidRPr="005B4625" w:rsidRDefault="00711E71" w:rsidP="00127B4E">
      <w:pPr>
        <w:spacing w:after="40"/>
        <w:jc w:val="both"/>
        <w:rPr>
          <w:rFonts w:cs="Times New Roman"/>
          <w:sz w:val="20"/>
          <w:szCs w:val="20"/>
        </w:rPr>
      </w:pPr>
      <w:r w:rsidRPr="005B4625">
        <w:rPr>
          <w:rFonts w:cs="Times New Roman"/>
          <w:b/>
          <w:sz w:val="20"/>
          <w:szCs w:val="20"/>
        </w:rPr>
        <w:t>Durée du contrat</w:t>
      </w:r>
      <w:r w:rsidR="00C408E9" w:rsidRPr="005B4625">
        <w:rPr>
          <w:rFonts w:cs="Times New Roman"/>
          <w:sz w:val="20"/>
          <w:szCs w:val="20"/>
        </w:rPr>
        <w:t xml:space="preserve"> : </w:t>
      </w:r>
      <w:r w:rsidR="00E24E95">
        <w:rPr>
          <w:rFonts w:cs="Times New Roman"/>
          <w:sz w:val="20"/>
          <w:szCs w:val="20"/>
        </w:rPr>
        <w:t>1 an</w:t>
      </w:r>
    </w:p>
    <w:p w:rsidR="002B36F2" w:rsidRPr="005B4625" w:rsidRDefault="00127B4E" w:rsidP="005B4625">
      <w:pPr>
        <w:spacing w:after="40"/>
        <w:jc w:val="both"/>
        <w:rPr>
          <w:rFonts w:cs="Times New Roman"/>
          <w:sz w:val="20"/>
          <w:szCs w:val="20"/>
        </w:rPr>
      </w:pPr>
      <w:r w:rsidRPr="005B4625">
        <w:rPr>
          <w:rFonts w:cs="Times New Roman"/>
          <w:b/>
          <w:sz w:val="20"/>
          <w:szCs w:val="20"/>
        </w:rPr>
        <w:t>Prise de fonction</w:t>
      </w:r>
      <w:r w:rsidR="00E24E95">
        <w:rPr>
          <w:rFonts w:cs="Times New Roman"/>
          <w:sz w:val="20"/>
          <w:szCs w:val="20"/>
        </w:rPr>
        <w:t> :15 juin 2025</w:t>
      </w:r>
    </w:p>
    <w:p w:rsidR="005B4625" w:rsidRPr="0049687B" w:rsidRDefault="005B4625" w:rsidP="005B4625">
      <w:pPr>
        <w:spacing w:after="40"/>
        <w:jc w:val="both"/>
        <w:rPr>
          <w:rFonts w:cs="Times New Roman"/>
        </w:rPr>
      </w:pPr>
    </w:p>
    <w:p w:rsidR="0049687B" w:rsidRPr="0049687B" w:rsidRDefault="00127B4E" w:rsidP="0049687B">
      <w:pPr>
        <w:jc w:val="both"/>
        <w:rPr>
          <w:rFonts w:cs="Times New Roman"/>
        </w:rPr>
      </w:pPr>
      <w:r>
        <w:rPr>
          <w:rFonts w:cs="Times New Roman"/>
          <w:b/>
        </w:rPr>
        <w:t>Contexte</w:t>
      </w:r>
      <w:r w:rsidR="002B36F2" w:rsidRPr="0049687B">
        <w:rPr>
          <w:rFonts w:cs="Times New Roman"/>
        </w:rPr>
        <w:t> :</w:t>
      </w:r>
    </w:p>
    <w:p w:rsidR="00E24E95" w:rsidRDefault="005B4625" w:rsidP="00E24E95">
      <w:pPr>
        <w:jc w:val="both"/>
        <w:rPr>
          <w:sz w:val="20"/>
          <w:szCs w:val="20"/>
        </w:rPr>
      </w:pPr>
      <w:r w:rsidRPr="005B4625">
        <w:rPr>
          <w:sz w:val="20"/>
          <w:szCs w:val="20"/>
        </w:rPr>
        <w:t>Le Laboratoire Gestion des Risques et Environnement (LGRE) est une unité de recherche de l'Université de Haute-Alsace, située à Mulhouse, dont les activités sont centrées sur les enjeux énergétiques et environnementaux actuels. Les recherches menées au LGRE portent sur les sources et/ou vecteurs énergétiques décarbonés et le développement de procédés énergétiques innovants et performants. Depuis 2015, le LGRE développe des travaux de recherche sur le thème de la combustion</w:t>
      </w:r>
      <w:r w:rsidR="00E24E95">
        <w:rPr>
          <w:sz w:val="20"/>
          <w:szCs w:val="20"/>
        </w:rPr>
        <w:t xml:space="preserve"> </w:t>
      </w:r>
      <w:r w:rsidRPr="005B4625">
        <w:rPr>
          <w:sz w:val="20"/>
          <w:szCs w:val="20"/>
        </w:rPr>
        <w:t>des métaux pour la production d'énergie</w:t>
      </w:r>
      <w:r w:rsidR="00E24E95">
        <w:rPr>
          <w:sz w:val="20"/>
          <w:szCs w:val="20"/>
        </w:rPr>
        <w:t xml:space="preserve"> et la réduction des oxydes formés selon un cycle vertueux</w:t>
      </w:r>
      <w:r w:rsidRPr="005B4625">
        <w:rPr>
          <w:sz w:val="20"/>
          <w:szCs w:val="20"/>
        </w:rPr>
        <w:t xml:space="preserve">. Sur ce thème, </w:t>
      </w:r>
      <w:r w:rsidR="00E24E95">
        <w:rPr>
          <w:sz w:val="20"/>
          <w:szCs w:val="20"/>
        </w:rPr>
        <w:t>le post doctorant</w:t>
      </w:r>
      <w:r w:rsidRPr="005B4625">
        <w:rPr>
          <w:sz w:val="20"/>
          <w:szCs w:val="20"/>
        </w:rPr>
        <w:t xml:space="preserve"> recruté étudiera </w:t>
      </w:r>
      <w:r w:rsidR="00E24E95">
        <w:rPr>
          <w:sz w:val="20"/>
          <w:szCs w:val="20"/>
        </w:rPr>
        <w:t xml:space="preserve">la conception d'un réacteur permettant la réduction </w:t>
      </w:r>
      <w:r w:rsidR="00E24E95" w:rsidRPr="005B4625">
        <w:rPr>
          <w:sz w:val="20"/>
          <w:szCs w:val="20"/>
        </w:rPr>
        <w:t xml:space="preserve">de poudres </w:t>
      </w:r>
      <w:r w:rsidR="00E24E95">
        <w:rPr>
          <w:sz w:val="20"/>
          <w:szCs w:val="20"/>
        </w:rPr>
        <w:t xml:space="preserve">d'oxydes </w:t>
      </w:r>
      <w:r w:rsidR="00E24E95" w:rsidRPr="005B4625">
        <w:rPr>
          <w:sz w:val="20"/>
          <w:szCs w:val="20"/>
        </w:rPr>
        <w:t xml:space="preserve">métalliques </w:t>
      </w:r>
      <w:r w:rsidR="00E24E95">
        <w:rPr>
          <w:sz w:val="20"/>
          <w:szCs w:val="20"/>
        </w:rPr>
        <w:t>sous</w:t>
      </w:r>
      <w:r w:rsidR="00E24E95" w:rsidRPr="005B4625">
        <w:rPr>
          <w:sz w:val="20"/>
          <w:szCs w:val="20"/>
        </w:rPr>
        <w:t xml:space="preserve"> différentes </w:t>
      </w:r>
      <w:r w:rsidR="00E24E95">
        <w:rPr>
          <w:sz w:val="20"/>
          <w:szCs w:val="20"/>
        </w:rPr>
        <w:t>conditions d'</w:t>
      </w:r>
      <w:r w:rsidR="00E24E95" w:rsidRPr="005B4625">
        <w:rPr>
          <w:sz w:val="20"/>
          <w:szCs w:val="20"/>
        </w:rPr>
        <w:t xml:space="preserve">atmosphères </w:t>
      </w:r>
      <w:r w:rsidR="00E24E95">
        <w:rPr>
          <w:sz w:val="20"/>
          <w:szCs w:val="20"/>
        </w:rPr>
        <w:t>réductrices</w:t>
      </w:r>
      <w:r w:rsidR="00E24E95">
        <w:rPr>
          <w:sz w:val="20"/>
          <w:szCs w:val="20"/>
        </w:rPr>
        <w:t xml:space="preserve"> et recherchera les conditions optimales à adopter dans le cadre d'un procédé complexe.</w:t>
      </w:r>
    </w:p>
    <w:p w:rsidR="005B4625" w:rsidRDefault="005B4625" w:rsidP="002B36F2">
      <w:pPr>
        <w:jc w:val="both"/>
        <w:rPr>
          <w:rFonts w:cs="Times New Roman"/>
          <w:b/>
        </w:rPr>
      </w:pPr>
    </w:p>
    <w:p w:rsidR="00127B4E" w:rsidRDefault="00127B4E" w:rsidP="002B36F2">
      <w:pPr>
        <w:jc w:val="both"/>
        <w:rPr>
          <w:rFonts w:cs="Times New Roman"/>
          <w:b/>
        </w:rPr>
      </w:pPr>
      <w:r>
        <w:rPr>
          <w:rFonts w:cs="Times New Roman"/>
          <w:b/>
        </w:rPr>
        <w:t>Mission :</w:t>
      </w:r>
    </w:p>
    <w:p w:rsidR="005B4625" w:rsidRPr="005B4625" w:rsidRDefault="005B4625" w:rsidP="005B4625">
      <w:pPr>
        <w:spacing w:after="0"/>
        <w:jc w:val="both"/>
        <w:rPr>
          <w:sz w:val="20"/>
          <w:szCs w:val="20"/>
        </w:rPr>
      </w:pPr>
      <w:r w:rsidRPr="005B4625">
        <w:rPr>
          <w:sz w:val="20"/>
          <w:szCs w:val="20"/>
        </w:rPr>
        <w:t>En collaboration avec les personnels permanents du LGRE (universitaires, technicien), vos missions/tâches seront :</w:t>
      </w:r>
    </w:p>
    <w:p w:rsidR="005B4625" w:rsidRPr="005B4625" w:rsidRDefault="005B4625" w:rsidP="002E669A">
      <w:pPr>
        <w:spacing w:after="0"/>
        <w:ind w:left="426" w:hanging="142"/>
        <w:jc w:val="both"/>
        <w:rPr>
          <w:sz w:val="20"/>
          <w:szCs w:val="20"/>
        </w:rPr>
      </w:pPr>
      <w:r w:rsidRPr="005B4625">
        <w:rPr>
          <w:sz w:val="20"/>
          <w:szCs w:val="20"/>
        </w:rPr>
        <w:t xml:space="preserve">- </w:t>
      </w:r>
      <w:bookmarkStart w:id="0" w:name="_GoBack"/>
      <w:r w:rsidRPr="005B4625">
        <w:rPr>
          <w:sz w:val="20"/>
          <w:szCs w:val="20"/>
        </w:rPr>
        <w:t xml:space="preserve">de contribuer à la </w:t>
      </w:r>
      <w:r w:rsidR="002E669A">
        <w:rPr>
          <w:sz w:val="20"/>
          <w:szCs w:val="20"/>
        </w:rPr>
        <w:t xml:space="preserve">réflexion et </w:t>
      </w:r>
      <w:r w:rsidRPr="005B4625">
        <w:rPr>
          <w:sz w:val="20"/>
          <w:szCs w:val="20"/>
        </w:rPr>
        <w:t xml:space="preserve">discussion des </w:t>
      </w:r>
      <w:r w:rsidR="00E24E95">
        <w:rPr>
          <w:sz w:val="20"/>
          <w:szCs w:val="20"/>
        </w:rPr>
        <w:t>conditions</w:t>
      </w:r>
      <w:r w:rsidRPr="005B4625">
        <w:rPr>
          <w:sz w:val="20"/>
          <w:szCs w:val="20"/>
        </w:rPr>
        <w:t xml:space="preserve"> techniques à apporter </w:t>
      </w:r>
      <w:r w:rsidR="00E24E95">
        <w:rPr>
          <w:sz w:val="20"/>
          <w:szCs w:val="20"/>
        </w:rPr>
        <w:t xml:space="preserve">au niveau du réacteur </w:t>
      </w:r>
      <w:r w:rsidRPr="005B4625">
        <w:rPr>
          <w:sz w:val="20"/>
          <w:szCs w:val="20"/>
        </w:rPr>
        <w:t>pour atteindre les objectifs fixés.</w:t>
      </w:r>
    </w:p>
    <w:p w:rsidR="005B4625" w:rsidRPr="005B4625" w:rsidRDefault="005B4625" w:rsidP="002E669A">
      <w:pPr>
        <w:spacing w:after="0"/>
        <w:ind w:left="426" w:hanging="142"/>
        <w:jc w:val="both"/>
        <w:rPr>
          <w:sz w:val="20"/>
          <w:szCs w:val="20"/>
        </w:rPr>
      </w:pPr>
      <w:r w:rsidRPr="005B4625">
        <w:rPr>
          <w:sz w:val="20"/>
          <w:szCs w:val="20"/>
        </w:rPr>
        <w:t xml:space="preserve">- définir les protocoles expérimentaux à adopter </w:t>
      </w:r>
      <w:r w:rsidR="002E669A">
        <w:rPr>
          <w:sz w:val="20"/>
          <w:szCs w:val="20"/>
        </w:rPr>
        <w:t xml:space="preserve">en fonction des contraintes du procédés complexe </w:t>
      </w:r>
      <w:r w:rsidRPr="005B4625">
        <w:rPr>
          <w:sz w:val="20"/>
          <w:szCs w:val="20"/>
        </w:rPr>
        <w:t xml:space="preserve">pour atteindre les objectifs fixés </w:t>
      </w:r>
    </w:p>
    <w:p w:rsidR="005B4625" w:rsidRPr="005B4625" w:rsidRDefault="005B4625" w:rsidP="002E669A">
      <w:pPr>
        <w:spacing w:after="0"/>
        <w:ind w:left="426" w:hanging="142"/>
        <w:jc w:val="both"/>
        <w:rPr>
          <w:sz w:val="20"/>
          <w:szCs w:val="20"/>
        </w:rPr>
      </w:pPr>
      <w:r w:rsidRPr="005B4625">
        <w:rPr>
          <w:sz w:val="20"/>
          <w:szCs w:val="20"/>
        </w:rPr>
        <w:t xml:space="preserve">- réaliser des expériences de </w:t>
      </w:r>
      <w:r w:rsidR="002E669A">
        <w:rPr>
          <w:sz w:val="20"/>
          <w:szCs w:val="20"/>
        </w:rPr>
        <w:t>réduction</w:t>
      </w:r>
      <w:r w:rsidRPr="005B4625">
        <w:rPr>
          <w:sz w:val="20"/>
          <w:szCs w:val="20"/>
        </w:rPr>
        <w:t xml:space="preserve"> dans différentes conditions expérimentales et analyser les résultats correspondants</w:t>
      </w:r>
    </w:p>
    <w:p w:rsidR="005B4625" w:rsidRPr="005B4625" w:rsidRDefault="005B4625" w:rsidP="002E669A">
      <w:pPr>
        <w:spacing w:after="0"/>
        <w:ind w:left="426" w:hanging="142"/>
        <w:jc w:val="both"/>
        <w:rPr>
          <w:sz w:val="20"/>
          <w:szCs w:val="20"/>
        </w:rPr>
      </w:pPr>
      <w:r w:rsidRPr="005B4625">
        <w:rPr>
          <w:sz w:val="20"/>
          <w:szCs w:val="20"/>
        </w:rPr>
        <w:t xml:space="preserve">- </w:t>
      </w:r>
      <w:r w:rsidR="002E669A">
        <w:rPr>
          <w:sz w:val="20"/>
          <w:szCs w:val="20"/>
        </w:rPr>
        <w:t>analyser</w:t>
      </w:r>
      <w:r w:rsidRPr="005B4625">
        <w:rPr>
          <w:sz w:val="20"/>
          <w:szCs w:val="20"/>
        </w:rPr>
        <w:t xml:space="preserve"> des échantillons d'oxyde métallique</w:t>
      </w:r>
      <w:r w:rsidR="002E669A">
        <w:rPr>
          <w:sz w:val="20"/>
          <w:szCs w:val="20"/>
        </w:rPr>
        <w:t xml:space="preserve"> et de métaux</w:t>
      </w:r>
    </w:p>
    <w:p w:rsidR="005B4625" w:rsidRPr="005B4625" w:rsidRDefault="005B4625" w:rsidP="002E669A">
      <w:pPr>
        <w:spacing w:after="0"/>
        <w:ind w:left="426" w:hanging="142"/>
        <w:jc w:val="both"/>
        <w:rPr>
          <w:sz w:val="20"/>
          <w:szCs w:val="20"/>
        </w:rPr>
      </w:pPr>
      <w:r w:rsidRPr="005B4625">
        <w:rPr>
          <w:sz w:val="20"/>
          <w:szCs w:val="20"/>
        </w:rPr>
        <w:t>- participer aux réunions hebdomadaires avec le partenaire industriel de l’étude</w:t>
      </w:r>
      <w:r w:rsidR="002E669A">
        <w:rPr>
          <w:sz w:val="20"/>
          <w:szCs w:val="20"/>
        </w:rPr>
        <w:t>, présenter l'avancement des travaux</w:t>
      </w:r>
      <w:r w:rsidRPr="005B4625">
        <w:rPr>
          <w:sz w:val="20"/>
          <w:szCs w:val="20"/>
        </w:rPr>
        <w:t xml:space="preserve"> et rédiger des rapports mensuels</w:t>
      </w:r>
    </w:p>
    <w:bookmarkEnd w:id="0"/>
    <w:p w:rsidR="005B4625" w:rsidRDefault="005B4625" w:rsidP="005B4625">
      <w:pPr>
        <w:jc w:val="both"/>
        <w:rPr>
          <w:rFonts w:cs="Times New Roman"/>
          <w:b/>
        </w:rPr>
      </w:pPr>
    </w:p>
    <w:p w:rsidR="002B36F2" w:rsidRPr="0049687B" w:rsidRDefault="00127B4E" w:rsidP="005B4625">
      <w:pPr>
        <w:jc w:val="both"/>
        <w:rPr>
          <w:rFonts w:cs="Times New Roman"/>
          <w:b/>
        </w:rPr>
      </w:pPr>
      <w:r>
        <w:rPr>
          <w:rFonts w:cs="Times New Roman"/>
          <w:b/>
        </w:rPr>
        <w:t>Profil</w:t>
      </w:r>
      <w:r w:rsidR="002B36F2" w:rsidRPr="0049687B">
        <w:rPr>
          <w:rFonts w:cs="Times New Roman"/>
          <w:b/>
        </w:rPr>
        <w:t> :</w:t>
      </w:r>
    </w:p>
    <w:p w:rsidR="002B36F2" w:rsidRPr="005B4625" w:rsidRDefault="002E669A" w:rsidP="00127B4E">
      <w:pPr>
        <w:pStyle w:val="Paragraphedeliste"/>
        <w:numPr>
          <w:ilvl w:val="0"/>
          <w:numId w:val="7"/>
        </w:num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Doctorat</w:t>
      </w:r>
      <w:r w:rsidR="00127B4E" w:rsidRPr="005B4625">
        <w:rPr>
          <w:rFonts w:cs="Times New Roman"/>
          <w:sz w:val="20"/>
          <w:szCs w:val="20"/>
        </w:rPr>
        <w:t xml:space="preserve"> dans le domaine de l’énergétique, la combustion ou la chimie-physique</w:t>
      </w:r>
    </w:p>
    <w:p w:rsidR="00127B4E" w:rsidRPr="005B4625" w:rsidRDefault="00127B4E" w:rsidP="00127B4E">
      <w:pPr>
        <w:pStyle w:val="Paragraphedeliste"/>
        <w:numPr>
          <w:ilvl w:val="0"/>
          <w:numId w:val="7"/>
        </w:numPr>
        <w:jc w:val="both"/>
        <w:rPr>
          <w:rFonts w:cs="Times New Roman"/>
          <w:sz w:val="20"/>
          <w:szCs w:val="20"/>
        </w:rPr>
      </w:pPr>
      <w:r w:rsidRPr="005B4625">
        <w:rPr>
          <w:rFonts w:cs="Times New Roman"/>
          <w:sz w:val="20"/>
          <w:szCs w:val="20"/>
        </w:rPr>
        <w:t>Curiosité scientifique affirmé</w:t>
      </w:r>
      <w:r w:rsidR="009357FA" w:rsidRPr="005B4625">
        <w:rPr>
          <w:rFonts w:cs="Times New Roman"/>
          <w:sz w:val="20"/>
          <w:szCs w:val="20"/>
        </w:rPr>
        <w:t>e</w:t>
      </w:r>
    </w:p>
    <w:p w:rsidR="00127B4E" w:rsidRPr="005B4625" w:rsidRDefault="00127B4E" w:rsidP="00127B4E">
      <w:pPr>
        <w:pStyle w:val="Paragraphedeliste"/>
        <w:numPr>
          <w:ilvl w:val="0"/>
          <w:numId w:val="7"/>
        </w:numPr>
        <w:jc w:val="both"/>
        <w:rPr>
          <w:rFonts w:cs="Times New Roman"/>
          <w:sz w:val="20"/>
          <w:szCs w:val="20"/>
        </w:rPr>
      </w:pPr>
      <w:r w:rsidRPr="005B4625">
        <w:rPr>
          <w:rFonts w:cs="Times New Roman"/>
          <w:sz w:val="20"/>
          <w:szCs w:val="20"/>
        </w:rPr>
        <w:t>Esprit d’analyse et de synthèse, capacité d’expression et d’argumentation écrite et orale</w:t>
      </w:r>
    </w:p>
    <w:p w:rsidR="00127B4E" w:rsidRPr="005B4625" w:rsidRDefault="00127B4E" w:rsidP="00127B4E">
      <w:pPr>
        <w:pStyle w:val="Paragraphedeliste"/>
        <w:numPr>
          <w:ilvl w:val="0"/>
          <w:numId w:val="7"/>
        </w:numPr>
        <w:jc w:val="both"/>
        <w:rPr>
          <w:rFonts w:cs="Times New Roman"/>
          <w:sz w:val="20"/>
          <w:szCs w:val="20"/>
        </w:rPr>
      </w:pPr>
      <w:r w:rsidRPr="005B4625">
        <w:rPr>
          <w:rFonts w:cs="Times New Roman"/>
          <w:sz w:val="20"/>
          <w:szCs w:val="20"/>
        </w:rPr>
        <w:t>Capacité en conduite de projet, d’organisation et de planification des actions</w:t>
      </w:r>
    </w:p>
    <w:p w:rsidR="00127B4E" w:rsidRPr="005B4625" w:rsidRDefault="00127B4E" w:rsidP="00127B4E">
      <w:pPr>
        <w:pStyle w:val="Paragraphedeliste"/>
        <w:numPr>
          <w:ilvl w:val="0"/>
          <w:numId w:val="7"/>
        </w:numPr>
        <w:jc w:val="both"/>
        <w:rPr>
          <w:rFonts w:cs="Times New Roman"/>
          <w:sz w:val="20"/>
          <w:szCs w:val="20"/>
        </w:rPr>
      </w:pPr>
      <w:r w:rsidRPr="005B4625">
        <w:rPr>
          <w:rFonts w:cs="Times New Roman"/>
          <w:sz w:val="20"/>
          <w:szCs w:val="20"/>
        </w:rPr>
        <w:t>Autonome et sens du travail en équipe</w:t>
      </w:r>
    </w:p>
    <w:p w:rsidR="005B4625" w:rsidRPr="005B4625" w:rsidRDefault="00127B4E" w:rsidP="009357FA">
      <w:pPr>
        <w:pStyle w:val="Paragraphedeliste"/>
        <w:numPr>
          <w:ilvl w:val="0"/>
          <w:numId w:val="7"/>
        </w:numPr>
        <w:jc w:val="both"/>
        <w:rPr>
          <w:rFonts w:cs="Times New Roman"/>
          <w:sz w:val="20"/>
          <w:szCs w:val="20"/>
        </w:rPr>
      </w:pPr>
      <w:r w:rsidRPr="005B4625">
        <w:rPr>
          <w:rFonts w:cs="Times New Roman"/>
          <w:sz w:val="20"/>
          <w:szCs w:val="20"/>
        </w:rPr>
        <w:t>Rigoureux et organisé (respect des délais)</w:t>
      </w:r>
    </w:p>
    <w:p w:rsidR="005B4625" w:rsidRDefault="005B4625" w:rsidP="009357FA">
      <w:pPr>
        <w:jc w:val="both"/>
        <w:rPr>
          <w:rFonts w:cs="Times New Roman"/>
          <w:b/>
          <w:bCs/>
        </w:rPr>
      </w:pPr>
    </w:p>
    <w:p w:rsidR="009357FA" w:rsidRPr="009357FA" w:rsidRDefault="009357FA" w:rsidP="009357FA">
      <w:pPr>
        <w:jc w:val="both"/>
        <w:rPr>
          <w:rFonts w:cs="Times New Roman"/>
          <w:b/>
          <w:bCs/>
        </w:rPr>
      </w:pPr>
      <w:r w:rsidRPr="009357FA">
        <w:rPr>
          <w:rFonts w:cs="Times New Roman"/>
          <w:b/>
          <w:bCs/>
        </w:rPr>
        <w:t xml:space="preserve">Contacts : </w:t>
      </w:r>
    </w:p>
    <w:p w:rsidR="009357FA" w:rsidRPr="005B4625" w:rsidRDefault="009357FA" w:rsidP="005B4625">
      <w:pPr>
        <w:spacing w:after="0"/>
        <w:jc w:val="both"/>
        <w:rPr>
          <w:rFonts w:cs="Times New Roman"/>
          <w:sz w:val="20"/>
          <w:szCs w:val="20"/>
        </w:rPr>
      </w:pPr>
      <w:r w:rsidRPr="005B4625">
        <w:rPr>
          <w:rFonts w:cs="Times New Roman"/>
          <w:sz w:val="20"/>
          <w:szCs w:val="20"/>
        </w:rPr>
        <w:t xml:space="preserve">Pr. Jean-François BRILHAC, </w:t>
      </w:r>
      <w:hyperlink r:id="rId7" w:history="1">
        <w:r w:rsidRPr="005B4625">
          <w:rPr>
            <w:rStyle w:val="Lienhypertexte"/>
            <w:rFonts w:cs="Times New Roman"/>
            <w:sz w:val="20"/>
            <w:szCs w:val="20"/>
          </w:rPr>
          <w:t>jean-francois.brilhac@uha.fr</w:t>
        </w:r>
      </w:hyperlink>
      <w:r w:rsidRPr="005B4625">
        <w:rPr>
          <w:rFonts w:cs="Times New Roman"/>
          <w:sz w:val="20"/>
          <w:szCs w:val="20"/>
        </w:rPr>
        <w:t xml:space="preserve">, +33 3 89 33 61 56, </w:t>
      </w:r>
    </w:p>
    <w:p w:rsidR="009357FA" w:rsidRPr="005B4625" w:rsidRDefault="009357FA" w:rsidP="005B4625">
      <w:pPr>
        <w:spacing w:after="0"/>
        <w:jc w:val="both"/>
        <w:rPr>
          <w:rFonts w:cs="Times New Roman"/>
          <w:sz w:val="20"/>
          <w:szCs w:val="20"/>
        </w:rPr>
      </w:pPr>
      <w:r w:rsidRPr="005B4625">
        <w:rPr>
          <w:rFonts w:cs="Times New Roman"/>
          <w:sz w:val="20"/>
          <w:szCs w:val="20"/>
        </w:rPr>
        <w:t xml:space="preserve">Pr. Valérie </w:t>
      </w:r>
      <w:proofErr w:type="spellStart"/>
      <w:r w:rsidRPr="005B4625">
        <w:rPr>
          <w:rFonts w:cs="Times New Roman"/>
          <w:sz w:val="20"/>
          <w:szCs w:val="20"/>
        </w:rPr>
        <w:t>Tschamber</w:t>
      </w:r>
      <w:proofErr w:type="spellEnd"/>
      <w:r w:rsidRPr="005B4625">
        <w:rPr>
          <w:rFonts w:cs="Times New Roman"/>
          <w:sz w:val="20"/>
          <w:szCs w:val="20"/>
        </w:rPr>
        <w:t xml:space="preserve">, </w:t>
      </w:r>
      <w:hyperlink r:id="rId8" w:history="1">
        <w:r w:rsidRPr="005B4625">
          <w:rPr>
            <w:rStyle w:val="Lienhypertexte"/>
            <w:rFonts w:cs="Times New Roman"/>
            <w:sz w:val="20"/>
            <w:szCs w:val="20"/>
          </w:rPr>
          <w:t>valerie.tschamber@uha.fr</w:t>
        </w:r>
      </w:hyperlink>
      <w:r w:rsidRPr="005B4625">
        <w:rPr>
          <w:rFonts w:cs="Times New Roman"/>
          <w:sz w:val="20"/>
          <w:szCs w:val="20"/>
        </w:rPr>
        <w:t>, +33 3 89 33 61 58</w:t>
      </w:r>
    </w:p>
    <w:p w:rsidR="00E171B1" w:rsidRPr="005B4625" w:rsidRDefault="00E171B1" w:rsidP="005B4625">
      <w:pPr>
        <w:spacing w:after="0"/>
        <w:jc w:val="both"/>
        <w:rPr>
          <w:rFonts w:cs="Times New Roman"/>
          <w:sz w:val="20"/>
          <w:szCs w:val="20"/>
        </w:rPr>
      </w:pPr>
    </w:p>
    <w:sectPr w:rsidR="00E171B1" w:rsidRPr="005B462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34C" w:rsidRDefault="009C334C" w:rsidP="00711E71">
      <w:pPr>
        <w:spacing w:after="0"/>
      </w:pPr>
      <w:r>
        <w:separator/>
      </w:r>
    </w:p>
  </w:endnote>
  <w:endnote w:type="continuationSeparator" w:id="0">
    <w:p w:rsidR="009C334C" w:rsidRDefault="009C334C" w:rsidP="00711E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34C" w:rsidRDefault="009C334C" w:rsidP="00711E71">
      <w:pPr>
        <w:spacing w:after="0"/>
      </w:pPr>
      <w:r>
        <w:separator/>
      </w:r>
    </w:p>
  </w:footnote>
  <w:footnote w:type="continuationSeparator" w:id="0">
    <w:p w:rsidR="009C334C" w:rsidRDefault="009C334C" w:rsidP="00711E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E71" w:rsidRDefault="00711E71">
    <w:pPr>
      <w:pStyle w:val="En-tte"/>
    </w:pPr>
    <w:r>
      <w:rPr>
        <w:noProof/>
        <w:lang w:eastAsia="fr-FR"/>
      </w:rPr>
      <w:drawing>
        <wp:inline distT="0" distB="0" distL="0" distR="0">
          <wp:extent cx="1078230" cy="1036955"/>
          <wp:effectExtent l="0" t="0" r="762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ptab w:relativeTo="margin" w:alignment="right" w:leader="none"/>
    </w:r>
    <w:r>
      <w:rPr>
        <w:noProof/>
        <w:lang w:eastAsia="fr-FR"/>
      </w:rPr>
      <w:drawing>
        <wp:inline distT="0" distB="0" distL="0" distR="0">
          <wp:extent cx="2743200" cy="661670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35CA"/>
    <w:multiLevelType w:val="hybridMultilevel"/>
    <w:tmpl w:val="30ACABA6"/>
    <w:lvl w:ilvl="0" w:tplc="5BB81E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9101A"/>
    <w:multiLevelType w:val="hybridMultilevel"/>
    <w:tmpl w:val="A356A510"/>
    <w:lvl w:ilvl="0" w:tplc="DB68B4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237B7"/>
    <w:multiLevelType w:val="hybridMultilevel"/>
    <w:tmpl w:val="A080D74E"/>
    <w:lvl w:ilvl="0" w:tplc="F84AF1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A6ADC"/>
    <w:multiLevelType w:val="hybridMultilevel"/>
    <w:tmpl w:val="6D1AE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C7835"/>
    <w:multiLevelType w:val="hybridMultilevel"/>
    <w:tmpl w:val="A60468DE"/>
    <w:lvl w:ilvl="0" w:tplc="33021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C68ED"/>
    <w:multiLevelType w:val="hybridMultilevel"/>
    <w:tmpl w:val="A4C22426"/>
    <w:lvl w:ilvl="0" w:tplc="78E0AE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84818"/>
    <w:multiLevelType w:val="hybridMultilevel"/>
    <w:tmpl w:val="C3481F44"/>
    <w:lvl w:ilvl="0" w:tplc="F7E0CD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71"/>
    <w:rsid w:val="00127B4E"/>
    <w:rsid w:val="0014454A"/>
    <w:rsid w:val="00192DA8"/>
    <w:rsid w:val="002B36F2"/>
    <w:rsid w:val="002B38EE"/>
    <w:rsid w:val="002E14B5"/>
    <w:rsid w:val="002E669A"/>
    <w:rsid w:val="003C4528"/>
    <w:rsid w:val="003C4EB4"/>
    <w:rsid w:val="0043312A"/>
    <w:rsid w:val="00444C4A"/>
    <w:rsid w:val="00465212"/>
    <w:rsid w:val="0049687B"/>
    <w:rsid w:val="004E660B"/>
    <w:rsid w:val="005558D7"/>
    <w:rsid w:val="005B4625"/>
    <w:rsid w:val="005E1A62"/>
    <w:rsid w:val="00630170"/>
    <w:rsid w:val="00677B9F"/>
    <w:rsid w:val="0070182B"/>
    <w:rsid w:val="00711E71"/>
    <w:rsid w:val="0071439B"/>
    <w:rsid w:val="0076230C"/>
    <w:rsid w:val="007D2357"/>
    <w:rsid w:val="00847C3F"/>
    <w:rsid w:val="00897224"/>
    <w:rsid w:val="009357FA"/>
    <w:rsid w:val="00941B51"/>
    <w:rsid w:val="00970C5C"/>
    <w:rsid w:val="00974375"/>
    <w:rsid w:val="009C334C"/>
    <w:rsid w:val="00B01CFA"/>
    <w:rsid w:val="00B20953"/>
    <w:rsid w:val="00BD11BF"/>
    <w:rsid w:val="00C408E9"/>
    <w:rsid w:val="00C4150B"/>
    <w:rsid w:val="00CE772A"/>
    <w:rsid w:val="00D22925"/>
    <w:rsid w:val="00D24205"/>
    <w:rsid w:val="00D31A63"/>
    <w:rsid w:val="00D55CE3"/>
    <w:rsid w:val="00D866AB"/>
    <w:rsid w:val="00E171B1"/>
    <w:rsid w:val="00E24E95"/>
    <w:rsid w:val="00F20419"/>
    <w:rsid w:val="00F51D2B"/>
    <w:rsid w:val="00FD561F"/>
    <w:rsid w:val="00FE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21B0"/>
  <w15:docId w15:val="{38690585-ED40-4335-9CD3-9E1D5820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E71"/>
    <w:pPr>
      <w:spacing w:after="8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1E7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11E71"/>
  </w:style>
  <w:style w:type="paragraph" w:styleId="Pieddepage">
    <w:name w:val="footer"/>
    <w:basedOn w:val="Normal"/>
    <w:link w:val="PieddepageCar"/>
    <w:uiPriority w:val="99"/>
    <w:unhideWhenUsed/>
    <w:rsid w:val="00711E7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11E71"/>
  </w:style>
  <w:style w:type="paragraph" w:styleId="Textedebulles">
    <w:name w:val="Balloon Text"/>
    <w:basedOn w:val="Normal"/>
    <w:link w:val="TextedebullesCar"/>
    <w:uiPriority w:val="99"/>
    <w:semiHidden/>
    <w:unhideWhenUsed/>
    <w:rsid w:val="00711E7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E7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2420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24205"/>
    <w:rPr>
      <w:color w:val="0000FF" w:themeColor="hyperlink"/>
      <w:u w:val="single"/>
    </w:rPr>
  </w:style>
  <w:style w:type="paragraph" w:customStyle="1" w:styleId="Default">
    <w:name w:val="Default"/>
    <w:rsid w:val="00496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35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e.tschamber@uha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an-francois.brilhac@uh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gwenaelle</dc:creator>
  <cp:lastModifiedBy>V.TSCHAMBER</cp:lastModifiedBy>
  <cp:revision>4</cp:revision>
  <dcterms:created xsi:type="dcterms:W3CDTF">2025-04-11T13:02:00Z</dcterms:created>
  <dcterms:modified xsi:type="dcterms:W3CDTF">2025-04-11T13:24:00Z</dcterms:modified>
</cp:coreProperties>
</file>